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049A8" w:rsidRDefault="00204A54">
      <w:pPr>
        <w:rPr>
          <w:rFonts w:ascii="Stencil" w:hAnsi="Stencil"/>
          <w:color w:val="538135" w:themeColor="accent6" w:themeShade="BF"/>
          <w:sz w:val="50"/>
          <w:szCs w:val="50"/>
        </w:rPr>
      </w:pPr>
      <w:r>
        <w:rPr>
          <w:rFonts w:ascii="Stencil" w:hAnsi="Stencil"/>
          <w:noProof/>
          <w:color w:val="70AD47" w:themeColor="accent6"/>
          <w:sz w:val="50"/>
          <w:szCs w:val="50"/>
          <w:lang w:eastAsia="en-GB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8791575</wp:posOffset>
            </wp:positionH>
            <wp:positionV relativeFrom="paragraph">
              <wp:posOffset>-28575</wp:posOffset>
            </wp:positionV>
            <wp:extent cx="711911" cy="851446"/>
            <wp:effectExtent l="0" t="0" r="0" b="63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audato Si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1911" cy="85144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tencil" w:hAnsi="Stencil"/>
          <w:noProof/>
          <w:color w:val="70AD47" w:themeColor="accent6"/>
          <w:sz w:val="50"/>
          <w:szCs w:val="50"/>
          <w:lang w:eastAsia="en-GB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209550</wp:posOffset>
            </wp:positionH>
            <wp:positionV relativeFrom="paragraph">
              <wp:posOffset>-27305</wp:posOffset>
            </wp:positionV>
            <wp:extent cx="447675" cy="722630"/>
            <wp:effectExtent l="0" t="0" r="9525" b="12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WESTMINSTER DIOCESE.jpe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750" r="18250"/>
                    <a:stretch/>
                  </pic:blipFill>
                  <pic:spPr bwMode="auto">
                    <a:xfrm>
                      <a:off x="0" y="0"/>
                      <a:ext cx="447675" cy="7226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E0D8A">
        <w:rPr>
          <w:rFonts w:ascii="Stencil" w:hAnsi="Stencil"/>
          <w:noProof/>
          <w:color w:val="70AD47" w:themeColor="accent6"/>
          <w:sz w:val="50"/>
          <w:szCs w:val="5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-352425</wp:posOffset>
            </wp:positionH>
            <wp:positionV relativeFrom="paragraph">
              <wp:posOffset>20320</wp:posOffset>
            </wp:positionV>
            <wp:extent cx="514350" cy="59766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hoolLogo_HighResolution.gif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" cy="5976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EB9" w:rsidRPr="000D45EA" w:rsidRDefault="000D45EA">
      <w:pPr>
        <w:rPr>
          <w:rFonts w:ascii="Stencil" w:hAnsi="Stencil"/>
          <w:color w:val="538135" w:themeColor="accent6" w:themeShade="BF"/>
          <w:sz w:val="50"/>
          <w:szCs w:val="50"/>
        </w:rPr>
      </w:pPr>
      <w:r w:rsidRPr="000D45EA">
        <w:rPr>
          <w:rFonts w:ascii="Stencil" w:hAnsi="Stencil"/>
          <w:color w:val="538135" w:themeColor="accent6" w:themeShade="BF"/>
          <w:sz w:val="50"/>
          <w:szCs w:val="50"/>
        </w:rPr>
        <w:t>LAUDATO SI’ PROJECT LINKS</w:t>
      </w:r>
    </w:p>
    <w:p w:rsidR="000D45EA" w:rsidRDefault="000D45EA"/>
    <w:tbl>
      <w:tblPr>
        <w:tblStyle w:val="TableGrid"/>
        <w:tblW w:w="13603" w:type="dxa"/>
        <w:tblLook w:val="04A0" w:firstRow="1" w:lastRow="0" w:firstColumn="1" w:lastColumn="0" w:noHBand="0" w:noVBand="1"/>
      </w:tblPr>
      <w:tblGrid>
        <w:gridCol w:w="749"/>
        <w:gridCol w:w="12854"/>
      </w:tblGrid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YEAR</w:t>
            </w:r>
          </w:p>
        </w:tc>
        <w:tc>
          <w:tcPr>
            <w:tcW w:w="12854" w:type="dxa"/>
          </w:tcPr>
          <w:p w:rsidR="00F80160" w:rsidRPr="00736F96" w:rsidRDefault="00F80160">
            <w:bookmarkStart w:id="0" w:name="_GoBack"/>
            <w:bookmarkEnd w:id="0"/>
            <w:r w:rsidRPr="00736F96">
              <w:t>PROJECT</w:t>
            </w:r>
          </w:p>
        </w:tc>
      </w:tr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YR</w:t>
            </w:r>
          </w:p>
        </w:tc>
        <w:tc>
          <w:tcPr>
            <w:tcW w:w="12854" w:type="dxa"/>
          </w:tcPr>
          <w:p w:rsidR="00F80160" w:rsidRPr="00204A54" w:rsidRDefault="00F80160">
            <w:pPr>
              <w:rPr>
                <w:rFonts w:ascii="Stencil" w:hAnsi="Stencil"/>
                <w:color w:val="538135" w:themeColor="accent6" w:themeShade="BF"/>
                <w:sz w:val="20"/>
                <w:szCs w:val="20"/>
              </w:rPr>
            </w:pPr>
            <w:r w:rsidRPr="00204A54">
              <w:rPr>
                <w:rFonts w:ascii="Stencil" w:hAnsi="Stencil"/>
                <w:color w:val="538135" w:themeColor="accent6" w:themeShade="BF"/>
                <w:sz w:val="20"/>
                <w:szCs w:val="20"/>
              </w:rPr>
              <w:t>Beautiful Butterflies</w:t>
            </w:r>
          </w:p>
          <w:p w:rsidR="00F80160" w:rsidRPr="00736F96" w:rsidRDefault="00F80160"/>
          <w:p w:rsidR="00F80160" w:rsidRPr="00736F96" w:rsidRDefault="00F80160"/>
          <w:p w:rsidR="00F80160" w:rsidRPr="00736F96" w:rsidRDefault="00F80160">
            <w:pPr>
              <w:rPr>
                <w:i/>
              </w:rPr>
            </w:pPr>
            <w:r w:rsidRPr="00736F96">
              <w:rPr>
                <w:i/>
              </w:rPr>
              <w:t>Planting to encourage butterflies to the grounds, making butterfly foods</w:t>
            </w:r>
          </w:p>
        </w:tc>
      </w:tr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Y1</w:t>
            </w:r>
          </w:p>
        </w:tc>
        <w:tc>
          <w:tcPr>
            <w:tcW w:w="12854" w:type="dxa"/>
          </w:tcPr>
          <w:p w:rsidR="00F80160" w:rsidRPr="00204A54" w:rsidRDefault="00F80160">
            <w:pPr>
              <w:rPr>
                <w:rFonts w:ascii="Stencil" w:hAnsi="Stencil"/>
                <w:color w:val="538135" w:themeColor="accent6" w:themeShade="BF"/>
              </w:rPr>
            </w:pPr>
            <w:r w:rsidRPr="00204A54">
              <w:rPr>
                <w:rFonts w:ascii="Stencil" w:hAnsi="Stencil"/>
                <w:color w:val="538135" w:themeColor="accent6" w:themeShade="BF"/>
              </w:rPr>
              <w:t>Green Fingers</w:t>
            </w:r>
          </w:p>
          <w:p w:rsidR="00F80160" w:rsidRPr="00736F96" w:rsidRDefault="00F80160"/>
          <w:p w:rsidR="00F80160" w:rsidRPr="00736F96" w:rsidRDefault="00F80160">
            <w:pPr>
              <w:rPr>
                <w:i/>
              </w:rPr>
            </w:pPr>
            <w:r w:rsidRPr="00736F96">
              <w:rPr>
                <w:i/>
              </w:rPr>
              <w:t>Planting and growing inside and outside at school: welly planters, growing from cuttings/ seeds/ root veg</w:t>
            </w:r>
          </w:p>
        </w:tc>
      </w:tr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Y2</w:t>
            </w:r>
          </w:p>
        </w:tc>
        <w:tc>
          <w:tcPr>
            <w:tcW w:w="12854" w:type="dxa"/>
          </w:tcPr>
          <w:p w:rsidR="00F80160" w:rsidRPr="00204A54" w:rsidRDefault="00F80160">
            <w:pPr>
              <w:rPr>
                <w:rFonts w:ascii="Stencil" w:hAnsi="Stencil"/>
                <w:color w:val="538135" w:themeColor="accent6" w:themeShade="BF"/>
              </w:rPr>
            </w:pPr>
            <w:r w:rsidRPr="00204A54">
              <w:rPr>
                <w:rFonts w:ascii="Stencil" w:hAnsi="Stencil"/>
                <w:color w:val="538135" w:themeColor="accent6" w:themeShade="BF"/>
              </w:rPr>
              <w:t>Brilliant Bugs</w:t>
            </w:r>
          </w:p>
          <w:p w:rsidR="00F80160" w:rsidRPr="00736F96" w:rsidRDefault="00F80160"/>
          <w:p w:rsidR="00F80160" w:rsidRPr="00736F96" w:rsidRDefault="00F80160">
            <w:pPr>
              <w:rPr>
                <w:i/>
              </w:rPr>
            </w:pPr>
            <w:r w:rsidRPr="00736F96">
              <w:rPr>
                <w:i/>
              </w:rPr>
              <w:t>Developing bug hotels, encouraging insects into the grounds</w:t>
            </w:r>
          </w:p>
        </w:tc>
      </w:tr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Y3</w:t>
            </w:r>
          </w:p>
        </w:tc>
        <w:tc>
          <w:tcPr>
            <w:tcW w:w="12854" w:type="dxa"/>
          </w:tcPr>
          <w:p w:rsidR="00F80160" w:rsidRPr="00204A54" w:rsidRDefault="00F80160">
            <w:pPr>
              <w:rPr>
                <w:rFonts w:ascii="Stencil" w:hAnsi="Stencil"/>
                <w:color w:val="538135" w:themeColor="accent6" w:themeShade="BF"/>
              </w:rPr>
            </w:pPr>
            <w:r w:rsidRPr="00204A54">
              <w:rPr>
                <w:rFonts w:ascii="Stencil" w:hAnsi="Stencil"/>
                <w:color w:val="538135" w:themeColor="accent6" w:themeShade="BF"/>
              </w:rPr>
              <w:t>Junk Rescue</w:t>
            </w:r>
          </w:p>
          <w:p w:rsidR="00F80160" w:rsidRPr="00736F96" w:rsidRDefault="00F80160"/>
          <w:p w:rsidR="00F80160" w:rsidRPr="00736F96" w:rsidRDefault="00F80160">
            <w:pPr>
              <w:rPr>
                <w:i/>
              </w:rPr>
            </w:pPr>
            <w:r w:rsidRPr="00736F96">
              <w:rPr>
                <w:i/>
              </w:rPr>
              <w:t>Reduce, reuse, recycle</w:t>
            </w:r>
          </w:p>
          <w:p w:rsidR="00F80160" w:rsidRPr="00736F96" w:rsidRDefault="00F80160">
            <w:pPr>
              <w:rPr>
                <w:i/>
              </w:rPr>
            </w:pPr>
            <w:r w:rsidRPr="00736F96">
              <w:rPr>
                <w:i/>
              </w:rPr>
              <w:t>Develop junk modelling playground provision and recycling across the school. By end of year high quality art gallery open to parents to visit</w:t>
            </w:r>
          </w:p>
        </w:tc>
      </w:tr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Y4</w:t>
            </w:r>
          </w:p>
        </w:tc>
        <w:tc>
          <w:tcPr>
            <w:tcW w:w="12854" w:type="dxa"/>
          </w:tcPr>
          <w:p w:rsidR="00F80160" w:rsidRPr="00204A54" w:rsidRDefault="00F80160">
            <w:pPr>
              <w:rPr>
                <w:rFonts w:ascii="Stencil" w:hAnsi="Stencil"/>
                <w:color w:val="538135" w:themeColor="accent6" w:themeShade="BF"/>
              </w:rPr>
            </w:pPr>
            <w:r w:rsidRPr="00204A54">
              <w:rPr>
                <w:rFonts w:ascii="Stencil" w:hAnsi="Stencil"/>
                <w:color w:val="538135" w:themeColor="accent6" w:themeShade="BF"/>
              </w:rPr>
              <w:t>Bring Back the Bees</w:t>
            </w:r>
          </w:p>
          <w:p w:rsidR="00F80160" w:rsidRPr="00736F96" w:rsidRDefault="00F80160"/>
          <w:p w:rsidR="00F80160" w:rsidRPr="00736F96" w:rsidRDefault="00F80160">
            <w:pPr>
              <w:rPr>
                <w:i/>
              </w:rPr>
            </w:pPr>
            <w:r w:rsidRPr="00736F96">
              <w:rPr>
                <w:i/>
              </w:rPr>
              <w:t>Making our grounds as bee friendly as possible (planting bee friendly plants).</w:t>
            </w:r>
          </w:p>
          <w:p w:rsidR="00F80160" w:rsidRPr="00736F96" w:rsidRDefault="00F80160">
            <w:pPr>
              <w:rPr>
                <w:i/>
              </w:rPr>
            </w:pPr>
            <w:r w:rsidRPr="00736F96">
              <w:rPr>
                <w:i/>
              </w:rPr>
              <w:t>Investigate local honey production and beekeeping.</w:t>
            </w:r>
          </w:p>
        </w:tc>
      </w:tr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Y5</w:t>
            </w:r>
          </w:p>
        </w:tc>
        <w:tc>
          <w:tcPr>
            <w:tcW w:w="12854" w:type="dxa"/>
          </w:tcPr>
          <w:p w:rsidR="00F80160" w:rsidRPr="00204A54" w:rsidRDefault="00F80160">
            <w:pPr>
              <w:rPr>
                <w:rFonts w:ascii="Stencil" w:hAnsi="Stencil"/>
                <w:color w:val="538135" w:themeColor="accent6" w:themeShade="BF"/>
              </w:rPr>
            </w:pPr>
            <w:r w:rsidRPr="00204A54">
              <w:rPr>
                <w:rFonts w:ascii="Stencil" w:hAnsi="Stencil"/>
                <w:color w:val="538135" w:themeColor="accent6" w:themeShade="BF"/>
              </w:rPr>
              <w:t>Food, Glorious Food</w:t>
            </w:r>
          </w:p>
          <w:p w:rsidR="00F80160" w:rsidRDefault="00F80160"/>
          <w:p w:rsidR="00F80160" w:rsidRPr="00444674" w:rsidRDefault="00F80160">
            <w:pPr>
              <w:rPr>
                <w:i/>
              </w:rPr>
            </w:pPr>
            <w:r>
              <w:rPr>
                <w:i/>
              </w:rPr>
              <w:t>Developing our own fruit and veg patches, link to tuck shop and Community Lunch, grow and sell own herbs and spices. Work with kitchen to make menus more sustainable</w:t>
            </w:r>
          </w:p>
        </w:tc>
      </w:tr>
      <w:tr w:rsidR="00F80160" w:rsidRPr="00736F96" w:rsidTr="00F80160">
        <w:tc>
          <w:tcPr>
            <w:tcW w:w="749" w:type="dxa"/>
          </w:tcPr>
          <w:p w:rsidR="00F80160" w:rsidRPr="00736F96" w:rsidRDefault="00F80160">
            <w:r w:rsidRPr="00736F96">
              <w:t>Y6</w:t>
            </w:r>
          </w:p>
        </w:tc>
        <w:tc>
          <w:tcPr>
            <w:tcW w:w="12854" w:type="dxa"/>
          </w:tcPr>
          <w:p w:rsidR="00F80160" w:rsidRPr="00204A54" w:rsidRDefault="00F80160">
            <w:pPr>
              <w:rPr>
                <w:rFonts w:ascii="Stencil" w:hAnsi="Stencil"/>
                <w:color w:val="538135" w:themeColor="accent6" w:themeShade="BF"/>
              </w:rPr>
            </w:pPr>
            <w:r w:rsidRPr="00204A54">
              <w:rPr>
                <w:rFonts w:ascii="Stencil" w:hAnsi="Stencil"/>
                <w:color w:val="538135" w:themeColor="accent6" w:themeShade="BF"/>
              </w:rPr>
              <w:t>Breathe Easy</w:t>
            </w:r>
          </w:p>
          <w:p w:rsidR="00F80160" w:rsidRDefault="00F80160"/>
          <w:p w:rsidR="00F80160" w:rsidRDefault="00F80160">
            <w:pPr>
              <w:rPr>
                <w:i/>
              </w:rPr>
            </w:pPr>
            <w:r>
              <w:rPr>
                <w:i/>
              </w:rPr>
              <w:t xml:space="preserve">Develop fresh air classrooms through plants, windows </w:t>
            </w:r>
            <w:proofErr w:type="spellStart"/>
            <w:r>
              <w:rPr>
                <w:i/>
              </w:rPr>
              <w:t>etc</w:t>
            </w:r>
            <w:proofErr w:type="spellEnd"/>
          </w:p>
          <w:p w:rsidR="00F80160" w:rsidRPr="00A24FF7" w:rsidRDefault="00F80160">
            <w:pPr>
              <w:rPr>
                <w:i/>
              </w:rPr>
            </w:pPr>
            <w:r>
              <w:rPr>
                <w:i/>
              </w:rPr>
              <w:t>Campaign for our local area to have clean air. Plant trees where possible, create a living sunshade in playground</w:t>
            </w:r>
          </w:p>
        </w:tc>
      </w:tr>
    </w:tbl>
    <w:p w:rsidR="000D45EA" w:rsidRPr="00AE0D8A" w:rsidRDefault="000D45EA" w:rsidP="00AE0D8A">
      <w:pPr>
        <w:jc w:val="both"/>
        <w:rPr>
          <w:sz w:val="6"/>
          <w:szCs w:val="6"/>
        </w:rPr>
      </w:pPr>
    </w:p>
    <w:sectPr w:rsidR="000D45EA" w:rsidRPr="00AE0D8A" w:rsidSect="004049A8">
      <w:pgSz w:w="16838" w:h="11906" w:orient="landscape"/>
      <w:pgMar w:top="568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tencil">
    <w:panose1 w:val="040409050D0802020404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6A728B"/>
    <w:multiLevelType w:val="hybridMultilevel"/>
    <w:tmpl w:val="F9500B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CB4AF2"/>
    <w:multiLevelType w:val="hybridMultilevel"/>
    <w:tmpl w:val="CED2F6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3940C1"/>
    <w:multiLevelType w:val="hybridMultilevel"/>
    <w:tmpl w:val="BBC2B6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A2F788D"/>
    <w:multiLevelType w:val="hybridMultilevel"/>
    <w:tmpl w:val="251289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FA92EA6"/>
    <w:multiLevelType w:val="hybridMultilevel"/>
    <w:tmpl w:val="A2041A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2482D29"/>
    <w:multiLevelType w:val="hybridMultilevel"/>
    <w:tmpl w:val="947E4C1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037365E"/>
    <w:multiLevelType w:val="hybridMultilevel"/>
    <w:tmpl w:val="BF2205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994907"/>
    <w:multiLevelType w:val="hybridMultilevel"/>
    <w:tmpl w:val="8F564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5"/>
  </w:num>
  <w:num w:numId="4">
    <w:abstractNumId w:val="0"/>
  </w:num>
  <w:num w:numId="5">
    <w:abstractNumId w:val="4"/>
  </w:num>
  <w:num w:numId="6">
    <w:abstractNumId w:val="6"/>
  </w:num>
  <w:num w:numId="7">
    <w:abstractNumId w:val="3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45EA"/>
    <w:rsid w:val="000667B8"/>
    <w:rsid w:val="000D45EA"/>
    <w:rsid w:val="00204A54"/>
    <w:rsid w:val="00205419"/>
    <w:rsid w:val="00340360"/>
    <w:rsid w:val="00381829"/>
    <w:rsid w:val="003D0C9D"/>
    <w:rsid w:val="004049A8"/>
    <w:rsid w:val="00434E64"/>
    <w:rsid w:val="00444674"/>
    <w:rsid w:val="00736F96"/>
    <w:rsid w:val="007F306A"/>
    <w:rsid w:val="008172FE"/>
    <w:rsid w:val="00A24FF7"/>
    <w:rsid w:val="00A55798"/>
    <w:rsid w:val="00A96A8E"/>
    <w:rsid w:val="00AB2EFA"/>
    <w:rsid w:val="00AE0D8A"/>
    <w:rsid w:val="00B55264"/>
    <w:rsid w:val="00B640BD"/>
    <w:rsid w:val="00C74AC1"/>
    <w:rsid w:val="00CC285F"/>
    <w:rsid w:val="00D775DC"/>
    <w:rsid w:val="00DD670F"/>
    <w:rsid w:val="00E45900"/>
    <w:rsid w:val="00F80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B361116-6C13-4FD5-8C5C-F6C756114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D45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D0C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D0C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159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chendy</dc:creator>
  <cp:keywords/>
  <dc:description/>
  <cp:lastModifiedBy>Administrator@StIgnatius.Internal</cp:lastModifiedBy>
  <cp:revision>2</cp:revision>
  <dcterms:created xsi:type="dcterms:W3CDTF">2020-11-17T17:16:00Z</dcterms:created>
  <dcterms:modified xsi:type="dcterms:W3CDTF">2020-11-17T17:16:00Z</dcterms:modified>
</cp:coreProperties>
</file>