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440CB000"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EC1641">
        <w:rPr>
          <w:rFonts w:asciiTheme="minorHAnsi" w:eastAsiaTheme="minorHAnsi" w:hAnsiTheme="minorHAnsi" w:cstheme="minorBidi"/>
          <w:b/>
          <w:i/>
          <w:lang w:val="en-GB"/>
        </w:rPr>
        <w:t xml:space="preserve">St Ignatius Catholic Primary School </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6E09CF84"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EC1641">
        <w:rPr>
          <w:rFonts w:asciiTheme="minorHAnsi" w:eastAsiaTheme="minorHAnsi" w:hAnsiTheme="minorHAnsi" w:cstheme="minorBidi"/>
          <w:b/>
          <w:i/>
          <w:lang w:val="en-GB"/>
        </w:rPr>
        <w:t>the Diocese of Westminster</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EC1641">
        <w:rPr>
          <w:rFonts w:asciiTheme="minorHAnsi" w:eastAsiaTheme="minorHAnsi" w:hAnsiTheme="minorHAnsi" w:cstheme="minorBidi"/>
          <w:b/>
          <w:u w:val="single"/>
          <w:lang w:val="en-GB"/>
        </w:rPr>
        <w:t>the Diocese of Westminster</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7C2EA5BE"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EC1641">
        <w:rPr>
          <w:rFonts w:asciiTheme="minorHAnsi" w:eastAsiaTheme="minorHAnsi" w:hAnsiTheme="minorHAnsi" w:cstheme="minorBidi"/>
          <w:b/>
          <w:i/>
          <w:lang w:val="en-GB"/>
        </w:rPr>
        <w:t xml:space="preserve">David Coy, Head of Data Protection, Grow Education </w:t>
      </w:r>
      <w:proofErr w:type="gramStart"/>
      <w:r w:rsidR="00EC1641">
        <w:rPr>
          <w:rFonts w:asciiTheme="minorHAnsi" w:eastAsiaTheme="minorHAnsi" w:hAnsiTheme="minorHAnsi" w:cstheme="minorBidi"/>
          <w:b/>
          <w:i/>
          <w:lang w:val="en-GB"/>
        </w:rPr>
        <w:t xml:space="preserve">Partners </w:t>
      </w:r>
      <w:r w:rsidRPr="009914AE">
        <w:rPr>
          <w:rFonts w:asciiTheme="minorHAnsi" w:eastAsiaTheme="minorHAnsi" w:hAnsiTheme="minorHAnsi" w:cstheme="minorBidi"/>
          <w:lang w:val="en-GB"/>
        </w:rPr>
        <w:t xml:space="preserve"> and</w:t>
      </w:r>
      <w:proofErr w:type="gramEnd"/>
      <w:r w:rsidRPr="009914AE">
        <w:rPr>
          <w:rFonts w:asciiTheme="minorHAnsi" w:eastAsiaTheme="minorHAnsi" w:hAnsiTheme="minorHAnsi" w:cstheme="minorBidi"/>
          <w:lang w:val="en-GB"/>
        </w:rPr>
        <w:t xml:space="preserve"> you can contact them with any questions relating to our handling of your data.  You can contact them by </w:t>
      </w:r>
      <w:r w:rsidR="00EC1641">
        <w:rPr>
          <w:rFonts w:asciiTheme="minorHAnsi" w:eastAsiaTheme="minorHAnsi" w:hAnsiTheme="minorHAnsi" w:cstheme="minorBidi"/>
          <w:b/>
          <w:i/>
          <w:lang w:val="en-GB"/>
        </w:rPr>
        <w:t xml:space="preserve">emailing him on </w:t>
      </w:r>
      <w:hyperlink r:id="rId12" w:history="1">
        <w:r w:rsidR="00EC1641" w:rsidRPr="00E023C3">
          <w:rPr>
            <w:rStyle w:val="Hyperlink"/>
            <w:rFonts w:asciiTheme="minorHAnsi" w:eastAsiaTheme="minorHAnsi" w:hAnsiTheme="minorHAnsi" w:cstheme="minorBidi"/>
            <w:b/>
            <w:i/>
            <w:lang w:val="en-GB"/>
          </w:rPr>
          <w:t>david.coy@london.anglican.org</w:t>
        </w:r>
      </w:hyperlink>
      <w:r w:rsidR="00EC1641">
        <w:rPr>
          <w:rFonts w:asciiTheme="minorHAnsi" w:eastAsiaTheme="minorHAnsi" w:hAnsiTheme="minorHAnsi" w:cstheme="minorBidi"/>
          <w:b/>
          <w:i/>
          <w:lang w:val="en-GB"/>
        </w:rPr>
        <w:t xml:space="preserve"> or telephone 07903 506231</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4F3963E4"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w:t>
      </w:r>
      <w:r>
        <w:rPr>
          <w:rFonts w:asciiTheme="minorHAnsi" w:eastAsiaTheme="minorHAnsi" w:hAnsiTheme="minorHAnsi" w:cstheme="minorBidi"/>
          <w:lang w:val="en-GB"/>
        </w:rPr>
        <w:lastRenderedPageBreak/>
        <w:t xml:space="preserve">part of our duties under the Equality Act 2010 we will share the information you provide with </w:t>
      </w:r>
      <w:r w:rsidR="00EC1641">
        <w:rPr>
          <w:rFonts w:asciiTheme="minorHAnsi" w:eastAsiaTheme="minorHAnsi" w:hAnsiTheme="minorHAnsi" w:cstheme="minorBidi"/>
          <w:b/>
          <w:i/>
          <w:lang w:val="en-GB"/>
        </w:rPr>
        <w:t xml:space="preserve">Catholic </w:t>
      </w:r>
      <w:proofErr w:type="spellStart"/>
      <w:r w:rsidR="00EC1641">
        <w:rPr>
          <w:rFonts w:asciiTheme="minorHAnsi" w:eastAsiaTheme="minorHAnsi" w:hAnsiTheme="minorHAnsi" w:cstheme="minorBidi"/>
          <w:b/>
          <w:i/>
          <w:lang w:val="en-GB"/>
        </w:rPr>
        <w:t>Edcucation</w:t>
      </w:r>
      <w:proofErr w:type="spellEnd"/>
      <w:r w:rsidR="00EC1641">
        <w:rPr>
          <w:rFonts w:asciiTheme="minorHAnsi" w:eastAsiaTheme="minorHAnsi" w:hAnsiTheme="minorHAnsi" w:cstheme="minorBidi"/>
          <w:b/>
          <w:i/>
          <w:lang w:val="en-GB"/>
        </w:rPr>
        <w:t xml:space="preserve"> Services, DfE and Local Authority</w:t>
      </w:r>
      <w:r>
        <w:rPr>
          <w:rFonts w:asciiTheme="minorHAnsi" w:eastAsiaTheme="minorHAnsi" w:hAnsiTheme="minorHAnsi" w:cstheme="minorBidi"/>
          <w:lang w:val="en-GB"/>
        </w:rPr>
        <w:t xml:space="preserve"> as p</w:t>
      </w:r>
      <w:r w:rsidR="00EC1641">
        <w:rPr>
          <w:rFonts w:asciiTheme="minorHAnsi" w:eastAsiaTheme="minorHAnsi" w:hAnsiTheme="minorHAnsi" w:cstheme="minorBidi"/>
          <w:lang w:val="en-GB"/>
        </w:rPr>
        <w:t xml:space="preserve">art of census. </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483AC504"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EC1641">
        <w:rPr>
          <w:rFonts w:asciiTheme="minorHAnsi" w:eastAsiaTheme="minorHAnsi" w:hAnsiTheme="minorHAnsi" w:cstheme="minorBidi"/>
          <w:b/>
          <w:i/>
          <w:lang w:val="en-GB"/>
        </w:rPr>
        <w:t xml:space="preserve">following the complaint procedure on our </w:t>
      </w:r>
      <w:hyperlink r:id="rId13" w:history="1">
        <w:r w:rsidR="00EC1641" w:rsidRPr="00EC1641">
          <w:rPr>
            <w:rStyle w:val="Hyperlink"/>
            <w:rFonts w:asciiTheme="minorHAnsi" w:eastAsiaTheme="minorHAnsi" w:hAnsiTheme="minorHAnsi" w:cstheme="minorBidi"/>
            <w:b/>
            <w:i/>
            <w:lang w:val="en-GB"/>
          </w:rPr>
          <w:t>website</w:t>
        </w:r>
      </w:hyperlink>
      <w:bookmarkStart w:id="7" w:name="_GoBack"/>
      <w:bookmarkEnd w:id="7"/>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4"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E0ABD" w14:textId="764BCD7A"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EC1641" w:rsidRPr="00EC1641">
      <w:rPr>
        <w:b/>
        <w:noProof/>
      </w:rPr>
      <w:t>1</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6BE8"/>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C1641"/>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imarysite-prod-sorted.s3.amazonaws.com/st-ignatius-catholic-primary-school/UploadedDocument/123baf13cdcf4f54b15f8b991d65933f/complaint-procedure-2020.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vid.coy@london.anglican.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openxmlformats.org/package/2006/metadata/core-properties"/>
    <ds:schemaRef ds:uri="http://purl.org/dc/terms/"/>
    <ds:schemaRef ds:uri="http://www.w3.org/XML/1998/namespace"/>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2163c220-415e-43a0-9593-7ae31032d50c"/>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E61E5E-BD96-431B-BFEC-9429253B8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911</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Colombo, Adele</cp:lastModifiedBy>
  <cp:revision>3</cp:revision>
  <cp:lastPrinted>2019-04-04T10:18:00Z</cp:lastPrinted>
  <dcterms:created xsi:type="dcterms:W3CDTF">2021-05-27T14:25:00Z</dcterms:created>
  <dcterms:modified xsi:type="dcterms:W3CDTF">2021-11-23T13:16:00Z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